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6DC73" w14:textId="77777777" w:rsidR="00E61599" w:rsidRDefault="00E61599" w:rsidP="009C35DA">
      <w:pPr>
        <w:spacing w:after="0"/>
        <w:rPr>
          <w:rFonts w:asciiTheme="majorHAnsi" w:hAnsiTheme="majorHAnsi" w:cstheme="majorHAnsi"/>
          <w:b/>
          <w:bCs/>
        </w:rPr>
      </w:pPr>
    </w:p>
    <w:p w14:paraId="2734286A" w14:textId="77777777" w:rsidR="00E00518" w:rsidRDefault="00E00518" w:rsidP="009C35DA">
      <w:pPr>
        <w:spacing w:after="0"/>
        <w:rPr>
          <w:rFonts w:asciiTheme="majorHAnsi" w:hAnsiTheme="majorHAnsi" w:cstheme="majorHAnsi"/>
          <w:b/>
          <w:bCs/>
        </w:rPr>
      </w:pPr>
    </w:p>
    <w:p w14:paraId="56C90037" w14:textId="77777777" w:rsidR="00E00518" w:rsidRDefault="00E00518" w:rsidP="009C35DA">
      <w:pPr>
        <w:spacing w:after="0"/>
        <w:rPr>
          <w:rFonts w:asciiTheme="majorHAnsi" w:hAnsiTheme="majorHAnsi" w:cstheme="majorHAnsi"/>
          <w:b/>
          <w:bCs/>
        </w:rPr>
      </w:pPr>
    </w:p>
    <w:p w14:paraId="473BD0D1" w14:textId="77777777" w:rsidR="00303C06" w:rsidRPr="004B2ED4" w:rsidRDefault="00303C06" w:rsidP="00303C06">
      <w:pPr>
        <w:spacing w:after="0"/>
        <w:rPr>
          <w:rFonts w:asciiTheme="majorHAnsi" w:hAnsiTheme="majorHAnsi" w:cstheme="majorHAnsi"/>
          <w:b/>
          <w:bCs/>
        </w:rPr>
      </w:pPr>
      <w:r w:rsidRPr="004B2ED4">
        <w:rPr>
          <w:rFonts w:asciiTheme="majorHAnsi" w:hAnsiTheme="majorHAnsi" w:cstheme="majorHAnsi"/>
          <w:b/>
          <w:bCs/>
        </w:rPr>
        <w:t>Stichting Pioniers van de Toekomst</w:t>
      </w:r>
    </w:p>
    <w:p w14:paraId="5CC6B971" w14:textId="77777777" w:rsidR="00303C06" w:rsidRPr="00627D44" w:rsidRDefault="00303C06" w:rsidP="00303C06">
      <w:pPr>
        <w:spacing w:after="0"/>
        <w:rPr>
          <w:rFonts w:asciiTheme="majorHAnsi" w:hAnsiTheme="majorHAnsi" w:cstheme="majorHAnsi"/>
        </w:rPr>
      </w:pPr>
      <w:r w:rsidRPr="00627D44">
        <w:rPr>
          <w:rFonts w:asciiTheme="majorHAnsi" w:hAnsiTheme="majorHAnsi" w:cstheme="majorHAnsi"/>
        </w:rPr>
        <w:t>Onze stichting wordt gedragen door zo’n 60 enthousiaste vrijwilligers die zich inzetten voor een groenere en duurzamere Noordoostpolder. We werken aan thema’s als duurzaam voedsel, energietransitie, circulariteit, technologie, natuur, educatie en evenementen. Door bewustwording te vergroten en initiatieven te stimuleren, dragen we bij aan positieve verandering.</w:t>
      </w:r>
    </w:p>
    <w:p w14:paraId="4EC503E2" w14:textId="77777777" w:rsidR="00303C06" w:rsidRDefault="00303C06" w:rsidP="00303C06">
      <w:pPr>
        <w:spacing w:after="0"/>
        <w:rPr>
          <w:rFonts w:asciiTheme="majorHAnsi" w:hAnsiTheme="majorHAnsi" w:cstheme="majorHAnsi"/>
        </w:rPr>
      </w:pPr>
      <w:r w:rsidRPr="00627D44">
        <w:rPr>
          <w:rFonts w:asciiTheme="majorHAnsi" w:hAnsiTheme="majorHAnsi" w:cstheme="majorHAnsi"/>
        </w:rPr>
        <w:t xml:space="preserve">Het bestuur komt ongeveer acht keer per jaar samen voor vergaderingen en brigadebijeenkomsten. </w:t>
      </w:r>
      <w:r>
        <w:rPr>
          <w:rFonts w:asciiTheme="majorHAnsi" w:hAnsiTheme="majorHAnsi" w:cstheme="majorHAnsi"/>
        </w:rPr>
        <w:t xml:space="preserve">Daarnaast zetten we ons samen met de andere </w:t>
      </w:r>
      <w:r w:rsidRPr="00627D44">
        <w:rPr>
          <w:rFonts w:asciiTheme="majorHAnsi" w:hAnsiTheme="majorHAnsi" w:cstheme="majorHAnsi"/>
        </w:rPr>
        <w:t xml:space="preserve">vrijwilligers en samenwerkingspartners </w:t>
      </w:r>
      <w:r>
        <w:rPr>
          <w:rFonts w:asciiTheme="majorHAnsi" w:hAnsiTheme="majorHAnsi" w:cstheme="majorHAnsi"/>
        </w:rPr>
        <w:t xml:space="preserve">in bij diverse activiteiten en evenementen, met als doel: </w:t>
      </w:r>
      <w:r w:rsidRPr="00627D44">
        <w:rPr>
          <w:rFonts w:asciiTheme="majorHAnsi" w:hAnsiTheme="majorHAnsi" w:cstheme="majorHAnsi"/>
        </w:rPr>
        <w:t>een stap in de richting van een toekomstbestendige Noordoostpolder!</w:t>
      </w:r>
    </w:p>
    <w:p w14:paraId="7732DB27" w14:textId="77777777" w:rsidR="00303C06" w:rsidRDefault="00303C06" w:rsidP="00303C06">
      <w:pPr>
        <w:spacing w:after="0"/>
        <w:rPr>
          <w:rFonts w:asciiTheme="majorHAnsi" w:hAnsiTheme="majorHAnsi" w:cstheme="majorHAnsi"/>
        </w:rPr>
      </w:pPr>
    </w:p>
    <w:p w14:paraId="750E5024" w14:textId="77777777" w:rsidR="00303C06" w:rsidRPr="00E76543" w:rsidRDefault="00303C06" w:rsidP="00303C06">
      <w:pPr>
        <w:spacing w:after="0"/>
        <w:rPr>
          <w:rFonts w:asciiTheme="majorHAnsi" w:hAnsiTheme="majorHAnsi" w:cstheme="majorHAnsi"/>
          <w:b/>
          <w:bCs/>
        </w:rPr>
      </w:pPr>
      <w:r w:rsidRPr="00E76543">
        <w:rPr>
          <w:rFonts w:asciiTheme="majorHAnsi" w:hAnsiTheme="majorHAnsi" w:cstheme="majorHAnsi"/>
          <w:b/>
          <w:bCs/>
        </w:rPr>
        <w:t>Penningmeester</w:t>
      </w:r>
      <w:r>
        <w:rPr>
          <w:rFonts w:asciiTheme="majorHAnsi" w:hAnsiTheme="majorHAnsi" w:cstheme="majorHAnsi"/>
          <w:b/>
          <w:bCs/>
        </w:rPr>
        <w:t xml:space="preserve"> bestuur</w:t>
      </w:r>
    </w:p>
    <w:p w14:paraId="4125615A" w14:textId="77777777" w:rsidR="00303C06" w:rsidRPr="00E76543" w:rsidRDefault="00303C06" w:rsidP="00303C06">
      <w:pPr>
        <w:spacing w:after="0"/>
        <w:rPr>
          <w:rFonts w:asciiTheme="majorHAnsi" w:hAnsiTheme="majorHAnsi" w:cstheme="majorHAnsi"/>
        </w:rPr>
      </w:pPr>
      <w:r w:rsidRPr="00E76543">
        <w:rPr>
          <w:rFonts w:asciiTheme="majorHAnsi" w:hAnsiTheme="majorHAnsi" w:cstheme="majorHAnsi"/>
        </w:rPr>
        <w:t>Binnen het bestuur is de penningmeester verantwoordelijk voor het financieel beheer van de stichting Pioniers van de Toekomst.</w:t>
      </w:r>
    </w:p>
    <w:p w14:paraId="52147F4E" w14:textId="77777777" w:rsidR="00303C06" w:rsidRPr="00E76543" w:rsidRDefault="00303C06" w:rsidP="00303C06">
      <w:pPr>
        <w:spacing w:after="0"/>
        <w:rPr>
          <w:rFonts w:asciiTheme="majorHAnsi" w:hAnsiTheme="majorHAnsi" w:cstheme="majorHAnsi"/>
        </w:rPr>
      </w:pPr>
    </w:p>
    <w:p w14:paraId="7764A35B" w14:textId="77777777" w:rsidR="00303C06" w:rsidRPr="00E76543" w:rsidRDefault="00303C06" w:rsidP="00303C06">
      <w:pPr>
        <w:spacing w:after="0"/>
        <w:rPr>
          <w:rFonts w:asciiTheme="majorHAnsi" w:hAnsiTheme="majorHAnsi" w:cstheme="majorHAnsi"/>
          <w:i/>
          <w:iCs/>
        </w:rPr>
      </w:pPr>
      <w:r w:rsidRPr="00E76543">
        <w:rPr>
          <w:rFonts w:asciiTheme="majorHAnsi" w:hAnsiTheme="majorHAnsi" w:cstheme="majorHAnsi"/>
          <w:i/>
          <w:iCs/>
        </w:rPr>
        <w:t>Taken:</w:t>
      </w:r>
    </w:p>
    <w:p w14:paraId="6ADBD9F5" w14:textId="77777777" w:rsidR="00303C06" w:rsidRPr="00E76543" w:rsidRDefault="00303C06" w:rsidP="00303C06">
      <w:pPr>
        <w:pStyle w:val="Lijstalinea"/>
        <w:numPr>
          <w:ilvl w:val="0"/>
          <w:numId w:val="2"/>
        </w:numPr>
        <w:spacing w:after="0"/>
        <w:ind w:left="426"/>
        <w:rPr>
          <w:rFonts w:asciiTheme="majorHAnsi" w:hAnsiTheme="majorHAnsi" w:cstheme="majorHAnsi"/>
        </w:rPr>
      </w:pPr>
      <w:r w:rsidRPr="00E76543">
        <w:rPr>
          <w:rFonts w:asciiTheme="majorHAnsi" w:hAnsiTheme="majorHAnsi" w:cstheme="majorHAnsi"/>
        </w:rPr>
        <w:t>Beheren van de financiën en het opstellen van financiële overzichten.</w:t>
      </w:r>
    </w:p>
    <w:p w14:paraId="0F458E9B" w14:textId="77777777" w:rsidR="00303C06" w:rsidRDefault="00303C06" w:rsidP="00303C06">
      <w:pPr>
        <w:pStyle w:val="Lijstalinea"/>
        <w:numPr>
          <w:ilvl w:val="0"/>
          <w:numId w:val="2"/>
        </w:numPr>
        <w:spacing w:after="0"/>
        <w:ind w:left="426"/>
        <w:rPr>
          <w:rFonts w:asciiTheme="majorHAnsi" w:hAnsiTheme="majorHAnsi" w:cstheme="majorHAnsi"/>
        </w:rPr>
      </w:pPr>
      <w:r w:rsidRPr="00E76543">
        <w:rPr>
          <w:rFonts w:asciiTheme="majorHAnsi" w:hAnsiTheme="majorHAnsi" w:cstheme="majorHAnsi"/>
        </w:rPr>
        <w:t>Opstellen en bewaken van de jaarlijkse begrotin</w:t>
      </w:r>
      <w:r>
        <w:rPr>
          <w:rFonts w:asciiTheme="majorHAnsi" w:hAnsiTheme="majorHAnsi" w:cstheme="majorHAnsi"/>
        </w:rPr>
        <w:t>g, gebaseerd op het jaarprogramma.</w:t>
      </w:r>
    </w:p>
    <w:p w14:paraId="7A7C9ADC" w14:textId="77777777" w:rsidR="00303C06" w:rsidRPr="00E76543" w:rsidRDefault="00303C06" w:rsidP="00303C06">
      <w:pPr>
        <w:pStyle w:val="Lijstalinea"/>
        <w:numPr>
          <w:ilvl w:val="0"/>
          <w:numId w:val="2"/>
        </w:numPr>
        <w:spacing w:after="0"/>
        <w:ind w:left="426"/>
        <w:rPr>
          <w:rFonts w:asciiTheme="majorHAnsi" w:hAnsiTheme="majorHAnsi" w:cstheme="majorHAnsi"/>
        </w:rPr>
      </w:pPr>
      <w:r>
        <w:rPr>
          <w:rFonts w:asciiTheme="majorHAnsi" w:hAnsiTheme="majorHAnsi" w:cstheme="majorHAnsi"/>
        </w:rPr>
        <w:t>Opstellen van de budgetten en mede bewaken van de begrotingen voor de activiteiten.</w:t>
      </w:r>
    </w:p>
    <w:p w14:paraId="194DDFDD" w14:textId="77777777" w:rsidR="00303C06" w:rsidRPr="00E76543" w:rsidRDefault="00303C06" w:rsidP="00303C06">
      <w:pPr>
        <w:pStyle w:val="Lijstalinea"/>
        <w:numPr>
          <w:ilvl w:val="0"/>
          <w:numId w:val="2"/>
        </w:numPr>
        <w:spacing w:after="0"/>
        <w:ind w:left="426"/>
        <w:rPr>
          <w:rFonts w:asciiTheme="majorHAnsi" w:hAnsiTheme="majorHAnsi" w:cstheme="majorHAnsi"/>
        </w:rPr>
      </w:pPr>
      <w:r w:rsidRPr="00E76543">
        <w:rPr>
          <w:rFonts w:asciiTheme="majorHAnsi" w:hAnsiTheme="majorHAnsi" w:cstheme="majorHAnsi"/>
        </w:rPr>
        <w:t>Zorgdragen voor de boekhouding en financiële verslaglegging</w:t>
      </w:r>
      <w:r>
        <w:rPr>
          <w:rFonts w:asciiTheme="majorHAnsi" w:hAnsiTheme="majorHAnsi" w:cstheme="majorHAnsi"/>
        </w:rPr>
        <w:t xml:space="preserve"> in samenwerking met de accountant</w:t>
      </w:r>
      <w:r w:rsidRPr="00E76543">
        <w:rPr>
          <w:rFonts w:asciiTheme="majorHAnsi" w:hAnsiTheme="majorHAnsi" w:cstheme="majorHAnsi"/>
        </w:rPr>
        <w:t>.</w:t>
      </w:r>
    </w:p>
    <w:p w14:paraId="5B91D12A" w14:textId="77777777" w:rsidR="00303C06" w:rsidRPr="00E76543" w:rsidRDefault="00303C06" w:rsidP="00303C06">
      <w:pPr>
        <w:pStyle w:val="Lijstalinea"/>
        <w:numPr>
          <w:ilvl w:val="0"/>
          <w:numId w:val="2"/>
        </w:numPr>
        <w:spacing w:after="0"/>
        <w:ind w:left="426"/>
        <w:rPr>
          <w:rFonts w:asciiTheme="majorHAnsi" w:hAnsiTheme="majorHAnsi" w:cstheme="majorHAnsi"/>
        </w:rPr>
      </w:pPr>
      <w:r w:rsidRPr="00E76543">
        <w:rPr>
          <w:rFonts w:asciiTheme="majorHAnsi" w:hAnsiTheme="majorHAnsi" w:cstheme="majorHAnsi"/>
        </w:rPr>
        <w:t>Opstellen van het financieel jaarverslag en verantwoording afleggen aan het bestuur.</w:t>
      </w:r>
    </w:p>
    <w:p w14:paraId="041214B9" w14:textId="77777777" w:rsidR="00303C06" w:rsidRPr="00E76543" w:rsidRDefault="00303C06" w:rsidP="00303C06">
      <w:pPr>
        <w:pStyle w:val="Lijstalinea"/>
        <w:numPr>
          <w:ilvl w:val="0"/>
          <w:numId w:val="2"/>
        </w:numPr>
        <w:spacing w:after="0"/>
        <w:ind w:left="426"/>
        <w:rPr>
          <w:rFonts w:asciiTheme="majorHAnsi" w:hAnsiTheme="majorHAnsi" w:cstheme="majorHAnsi"/>
        </w:rPr>
      </w:pPr>
      <w:r w:rsidRPr="00E76543">
        <w:rPr>
          <w:rFonts w:asciiTheme="majorHAnsi" w:hAnsiTheme="majorHAnsi" w:cstheme="majorHAnsi"/>
        </w:rPr>
        <w:t>Beheren van subsidies, donaties en andere inkomstenbronnen.</w:t>
      </w:r>
    </w:p>
    <w:p w14:paraId="44B1B63A" w14:textId="77777777" w:rsidR="00303C06" w:rsidRPr="00E76543" w:rsidRDefault="00303C06" w:rsidP="00303C06">
      <w:pPr>
        <w:pStyle w:val="Lijstalinea"/>
        <w:numPr>
          <w:ilvl w:val="0"/>
          <w:numId w:val="2"/>
        </w:numPr>
        <w:spacing w:after="0"/>
        <w:ind w:left="426"/>
        <w:rPr>
          <w:rFonts w:asciiTheme="majorHAnsi" w:hAnsiTheme="majorHAnsi" w:cstheme="majorHAnsi"/>
        </w:rPr>
      </w:pPr>
      <w:r w:rsidRPr="00E76543">
        <w:rPr>
          <w:rFonts w:asciiTheme="majorHAnsi" w:hAnsiTheme="majorHAnsi" w:cstheme="majorHAnsi"/>
        </w:rPr>
        <w:t>Betalen van facturen en beheren van bankzaken.</w:t>
      </w:r>
    </w:p>
    <w:p w14:paraId="70A8B1AC" w14:textId="77777777" w:rsidR="00303C06" w:rsidRPr="00E76543" w:rsidRDefault="00303C06" w:rsidP="00303C06">
      <w:pPr>
        <w:pStyle w:val="Lijstalinea"/>
        <w:numPr>
          <w:ilvl w:val="0"/>
          <w:numId w:val="2"/>
        </w:numPr>
        <w:spacing w:after="0"/>
        <w:ind w:left="426"/>
        <w:rPr>
          <w:rFonts w:asciiTheme="majorHAnsi" w:hAnsiTheme="majorHAnsi" w:cstheme="majorHAnsi"/>
        </w:rPr>
      </w:pPr>
      <w:r w:rsidRPr="00E76543">
        <w:rPr>
          <w:rFonts w:asciiTheme="majorHAnsi" w:hAnsiTheme="majorHAnsi" w:cstheme="majorHAnsi"/>
        </w:rPr>
        <w:t>Adviseren van het bestuur over financiële mogelijkheden en risico’s.</w:t>
      </w:r>
    </w:p>
    <w:p w14:paraId="12B51530" w14:textId="77777777" w:rsidR="00303C06" w:rsidRDefault="00303C06" w:rsidP="00303C06">
      <w:pPr>
        <w:pStyle w:val="Lijstalinea"/>
        <w:numPr>
          <w:ilvl w:val="0"/>
          <w:numId w:val="2"/>
        </w:numPr>
        <w:spacing w:after="0"/>
        <w:ind w:left="426"/>
        <w:rPr>
          <w:rFonts w:asciiTheme="majorHAnsi" w:hAnsiTheme="majorHAnsi" w:cstheme="majorHAnsi"/>
        </w:rPr>
      </w:pPr>
      <w:r w:rsidRPr="007508A1">
        <w:rPr>
          <w:rFonts w:asciiTheme="majorHAnsi" w:hAnsiTheme="majorHAnsi" w:cstheme="majorHAnsi"/>
        </w:rPr>
        <w:t>Contact onderhouden met externe partijen zoals account en subsidieverstrekkers</w:t>
      </w:r>
      <w:r>
        <w:rPr>
          <w:rFonts w:asciiTheme="majorHAnsi" w:hAnsiTheme="majorHAnsi" w:cstheme="majorHAnsi"/>
        </w:rPr>
        <w:t xml:space="preserve">, in samenwerking met de overige bestuursleden. </w:t>
      </w:r>
    </w:p>
    <w:p w14:paraId="47FA9619" w14:textId="77777777" w:rsidR="00303C06" w:rsidRPr="00E46658" w:rsidRDefault="00303C06" w:rsidP="00303C06">
      <w:pPr>
        <w:pStyle w:val="Lijstalinea"/>
        <w:numPr>
          <w:ilvl w:val="0"/>
          <w:numId w:val="2"/>
        </w:numPr>
        <w:spacing w:after="0"/>
        <w:ind w:left="426"/>
        <w:rPr>
          <w:rFonts w:asciiTheme="majorHAnsi" w:hAnsiTheme="majorHAnsi" w:cstheme="majorHAnsi"/>
        </w:rPr>
      </w:pPr>
      <w:r w:rsidRPr="00E46658">
        <w:rPr>
          <w:rFonts w:asciiTheme="majorHAnsi" w:hAnsiTheme="majorHAnsi" w:cstheme="majorHAnsi"/>
        </w:rPr>
        <w:t>Meedenken over en bijdragen aan de visie- en beleidsvorming van de stichting.</w:t>
      </w:r>
    </w:p>
    <w:p w14:paraId="735D17BE" w14:textId="77777777" w:rsidR="00303C06" w:rsidRDefault="00303C06" w:rsidP="00303C06">
      <w:pPr>
        <w:pStyle w:val="Lijstalinea"/>
        <w:numPr>
          <w:ilvl w:val="0"/>
          <w:numId w:val="2"/>
        </w:numPr>
        <w:spacing w:after="0"/>
        <w:ind w:left="426"/>
        <w:rPr>
          <w:rFonts w:asciiTheme="majorHAnsi" w:hAnsiTheme="majorHAnsi" w:cstheme="majorHAnsi"/>
        </w:rPr>
      </w:pPr>
      <w:r w:rsidRPr="00E46658">
        <w:rPr>
          <w:rFonts w:asciiTheme="majorHAnsi" w:hAnsiTheme="majorHAnsi" w:cstheme="majorHAnsi"/>
        </w:rPr>
        <w:t xml:space="preserve">Meedenken over en bijdragen aan </w:t>
      </w:r>
      <w:r>
        <w:rPr>
          <w:rFonts w:asciiTheme="majorHAnsi" w:hAnsiTheme="majorHAnsi" w:cstheme="majorHAnsi"/>
        </w:rPr>
        <w:t xml:space="preserve">het jaarprogramma van </w:t>
      </w:r>
      <w:r w:rsidRPr="00E46658">
        <w:rPr>
          <w:rFonts w:asciiTheme="majorHAnsi" w:hAnsiTheme="majorHAnsi" w:cstheme="majorHAnsi"/>
        </w:rPr>
        <w:t>de stichting.</w:t>
      </w:r>
    </w:p>
    <w:p w14:paraId="5564CBFC" w14:textId="77777777" w:rsidR="00303C06" w:rsidRPr="007508A1" w:rsidRDefault="00303C06" w:rsidP="00303C06">
      <w:pPr>
        <w:pStyle w:val="Lijstalinea"/>
        <w:spacing w:after="0"/>
        <w:ind w:left="426"/>
        <w:rPr>
          <w:rFonts w:asciiTheme="majorHAnsi" w:hAnsiTheme="majorHAnsi" w:cstheme="majorHAnsi"/>
        </w:rPr>
      </w:pPr>
    </w:p>
    <w:p w14:paraId="16F2550C" w14:textId="77777777" w:rsidR="00303C06" w:rsidRPr="00E76543" w:rsidRDefault="00303C06" w:rsidP="00303C06">
      <w:pPr>
        <w:spacing w:after="0"/>
        <w:rPr>
          <w:rFonts w:asciiTheme="majorHAnsi" w:hAnsiTheme="majorHAnsi" w:cstheme="majorHAnsi"/>
          <w:i/>
          <w:iCs/>
        </w:rPr>
      </w:pPr>
      <w:r w:rsidRPr="00E76543">
        <w:rPr>
          <w:rFonts w:asciiTheme="majorHAnsi" w:hAnsiTheme="majorHAnsi" w:cstheme="majorHAnsi"/>
          <w:i/>
          <w:iCs/>
        </w:rPr>
        <w:t>Profiel:</w:t>
      </w:r>
    </w:p>
    <w:p w14:paraId="69B5604F" w14:textId="77777777" w:rsidR="00303C06" w:rsidRDefault="00303C06" w:rsidP="00303C06">
      <w:pPr>
        <w:pStyle w:val="Lijstalinea"/>
        <w:numPr>
          <w:ilvl w:val="0"/>
          <w:numId w:val="3"/>
        </w:numPr>
        <w:spacing w:after="0"/>
        <w:ind w:left="426"/>
        <w:rPr>
          <w:rFonts w:asciiTheme="majorHAnsi" w:hAnsiTheme="majorHAnsi" w:cstheme="majorHAnsi"/>
        </w:rPr>
      </w:pPr>
      <w:r>
        <w:rPr>
          <w:rFonts w:asciiTheme="majorHAnsi" w:hAnsiTheme="majorHAnsi" w:cstheme="majorHAnsi"/>
        </w:rPr>
        <w:t>Onderschrijft de doelstelling van de stichting.</w:t>
      </w:r>
    </w:p>
    <w:p w14:paraId="6E3CA451" w14:textId="77777777" w:rsidR="00303C06" w:rsidRPr="00E76543" w:rsidRDefault="00303C06" w:rsidP="00303C06">
      <w:pPr>
        <w:pStyle w:val="Lijstalinea"/>
        <w:numPr>
          <w:ilvl w:val="0"/>
          <w:numId w:val="3"/>
        </w:numPr>
        <w:spacing w:after="0"/>
        <w:ind w:left="426"/>
        <w:rPr>
          <w:rFonts w:asciiTheme="majorHAnsi" w:hAnsiTheme="majorHAnsi" w:cstheme="majorHAnsi"/>
        </w:rPr>
      </w:pPr>
      <w:r w:rsidRPr="00E76543">
        <w:rPr>
          <w:rFonts w:asciiTheme="majorHAnsi" w:hAnsiTheme="majorHAnsi" w:cstheme="majorHAnsi"/>
        </w:rPr>
        <w:t>Affiniteit met financiën en boekhouding.</w:t>
      </w:r>
    </w:p>
    <w:p w14:paraId="2778ADAA" w14:textId="77777777" w:rsidR="00303C06" w:rsidRPr="00E76543" w:rsidRDefault="00303C06" w:rsidP="00303C06">
      <w:pPr>
        <w:pStyle w:val="Lijstalinea"/>
        <w:numPr>
          <w:ilvl w:val="0"/>
          <w:numId w:val="3"/>
        </w:numPr>
        <w:spacing w:after="0"/>
        <w:ind w:left="426"/>
        <w:rPr>
          <w:rFonts w:asciiTheme="majorHAnsi" w:hAnsiTheme="majorHAnsi" w:cstheme="majorHAnsi"/>
        </w:rPr>
      </w:pPr>
      <w:r w:rsidRPr="00E76543">
        <w:rPr>
          <w:rFonts w:asciiTheme="majorHAnsi" w:hAnsiTheme="majorHAnsi" w:cstheme="majorHAnsi"/>
        </w:rPr>
        <w:t>Nauwkeurig en betrouwbaar.</w:t>
      </w:r>
    </w:p>
    <w:p w14:paraId="5BAB1E82" w14:textId="77777777" w:rsidR="00303C06" w:rsidRPr="00E76543" w:rsidRDefault="00303C06" w:rsidP="00303C06">
      <w:pPr>
        <w:pStyle w:val="Lijstalinea"/>
        <w:numPr>
          <w:ilvl w:val="0"/>
          <w:numId w:val="3"/>
        </w:numPr>
        <w:spacing w:after="0"/>
        <w:ind w:left="426"/>
        <w:rPr>
          <w:rFonts w:asciiTheme="majorHAnsi" w:hAnsiTheme="majorHAnsi" w:cstheme="majorHAnsi"/>
        </w:rPr>
      </w:pPr>
      <w:r w:rsidRPr="00E76543">
        <w:rPr>
          <w:rFonts w:asciiTheme="majorHAnsi" w:hAnsiTheme="majorHAnsi" w:cstheme="majorHAnsi"/>
        </w:rPr>
        <w:t>Inzicht in begrotingen en financiële rapportages.</w:t>
      </w:r>
    </w:p>
    <w:p w14:paraId="4EBE5391" w14:textId="77777777" w:rsidR="00303C06" w:rsidRPr="00E76543" w:rsidRDefault="00303C06" w:rsidP="00303C06">
      <w:pPr>
        <w:pStyle w:val="Lijstalinea"/>
        <w:numPr>
          <w:ilvl w:val="0"/>
          <w:numId w:val="3"/>
        </w:numPr>
        <w:spacing w:after="0"/>
        <w:ind w:left="426"/>
        <w:rPr>
          <w:rFonts w:asciiTheme="majorHAnsi" w:hAnsiTheme="majorHAnsi" w:cstheme="majorHAnsi"/>
        </w:rPr>
      </w:pPr>
      <w:r w:rsidRPr="00E76543">
        <w:rPr>
          <w:rFonts w:asciiTheme="majorHAnsi" w:hAnsiTheme="majorHAnsi" w:cstheme="majorHAnsi"/>
        </w:rPr>
        <w:t>Affiniteit met thema duurzaamheid.</w:t>
      </w:r>
    </w:p>
    <w:p w14:paraId="7698C28E" w14:textId="77777777" w:rsidR="00303C06" w:rsidRPr="00E76543" w:rsidRDefault="00303C06" w:rsidP="00303C06">
      <w:pPr>
        <w:pStyle w:val="Lijstalinea"/>
        <w:numPr>
          <w:ilvl w:val="0"/>
          <w:numId w:val="3"/>
        </w:numPr>
        <w:spacing w:after="0"/>
        <w:ind w:left="426"/>
        <w:rPr>
          <w:rFonts w:asciiTheme="majorHAnsi" w:hAnsiTheme="majorHAnsi" w:cstheme="majorHAnsi"/>
        </w:rPr>
      </w:pPr>
      <w:r w:rsidRPr="00E76543">
        <w:rPr>
          <w:rFonts w:asciiTheme="majorHAnsi" w:hAnsiTheme="majorHAnsi" w:cstheme="majorHAnsi"/>
        </w:rPr>
        <w:t>Goede communicatieve vaardigheden.</w:t>
      </w:r>
    </w:p>
    <w:p w14:paraId="5D6CBC78" w14:textId="77777777" w:rsidR="00303C06" w:rsidRPr="00E76543" w:rsidRDefault="00303C06" w:rsidP="00303C06">
      <w:pPr>
        <w:pStyle w:val="Lijstalinea"/>
        <w:numPr>
          <w:ilvl w:val="0"/>
          <w:numId w:val="3"/>
        </w:numPr>
        <w:spacing w:after="0"/>
        <w:ind w:left="426"/>
        <w:rPr>
          <w:rFonts w:asciiTheme="majorHAnsi" w:hAnsiTheme="majorHAnsi" w:cstheme="majorHAnsi"/>
        </w:rPr>
      </w:pPr>
      <w:r w:rsidRPr="00E76543">
        <w:rPr>
          <w:rFonts w:asciiTheme="majorHAnsi" w:hAnsiTheme="majorHAnsi" w:cstheme="majorHAnsi"/>
        </w:rPr>
        <w:t>Betrokken bij de regio Noordoostpolder.</w:t>
      </w:r>
    </w:p>
    <w:p w14:paraId="2F871D3D" w14:textId="77777777" w:rsidR="00303C06" w:rsidRPr="00E76543" w:rsidRDefault="00303C06" w:rsidP="00303C06">
      <w:pPr>
        <w:pStyle w:val="Lijstalinea"/>
        <w:numPr>
          <w:ilvl w:val="0"/>
          <w:numId w:val="3"/>
        </w:numPr>
        <w:spacing w:after="0"/>
        <w:ind w:left="426"/>
        <w:rPr>
          <w:rFonts w:asciiTheme="majorHAnsi" w:hAnsiTheme="majorHAnsi" w:cstheme="majorHAnsi"/>
        </w:rPr>
      </w:pPr>
      <w:r w:rsidRPr="00E76543">
        <w:rPr>
          <w:rFonts w:asciiTheme="majorHAnsi" w:hAnsiTheme="majorHAnsi" w:cstheme="majorHAnsi"/>
        </w:rPr>
        <w:t>Samenwerkingsgericht en proactief.</w:t>
      </w:r>
    </w:p>
    <w:p w14:paraId="1C726091" w14:textId="77777777" w:rsidR="00E00518" w:rsidRDefault="00E00518" w:rsidP="009C35DA">
      <w:pPr>
        <w:spacing w:after="0"/>
        <w:rPr>
          <w:rFonts w:asciiTheme="majorHAnsi" w:hAnsiTheme="majorHAnsi" w:cstheme="majorHAnsi"/>
          <w:b/>
          <w:bCs/>
        </w:rPr>
      </w:pPr>
    </w:p>
    <w:sectPr w:rsidR="00E00518" w:rsidSect="00E61599">
      <w:headerReference w:type="default" r:id="rId7"/>
      <w:pgSz w:w="11900" w:h="16840"/>
      <w:pgMar w:top="1440" w:right="1410" w:bottom="144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B1525" w14:textId="77777777" w:rsidR="00E25D53" w:rsidRDefault="00E25D53">
      <w:pPr>
        <w:spacing w:after="0"/>
      </w:pPr>
      <w:r>
        <w:separator/>
      </w:r>
    </w:p>
  </w:endnote>
  <w:endnote w:type="continuationSeparator" w:id="0">
    <w:p w14:paraId="0B847F3A" w14:textId="77777777" w:rsidR="00E25D53" w:rsidRDefault="00E25D5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18D610" w14:textId="77777777" w:rsidR="00E25D53" w:rsidRDefault="00E25D53">
      <w:pPr>
        <w:spacing w:after="0"/>
      </w:pPr>
      <w:r>
        <w:separator/>
      </w:r>
    </w:p>
  </w:footnote>
  <w:footnote w:type="continuationSeparator" w:id="0">
    <w:p w14:paraId="29CE6D9D" w14:textId="77777777" w:rsidR="00E25D53" w:rsidRDefault="00E25D5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99F6C" w14:textId="77777777" w:rsidR="000F128C" w:rsidRDefault="000F128C">
    <w:pPr>
      <w:pStyle w:val="Koptekst"/>
    </w:pPr>
    <w:r w:rsidRPr="000F128C">
      <w:rPr>
        <w:noProof/>
        <w:lang w:val="en-US" w:eastAsia="nl-NL"/>
      </w:rPr>
      <w:drawing>
        <wp:anchor distT="0" distB="0" distL="114300" distR="114300" simplePos="0" relativeHeight="251658240" behindDoc="1" locked="0" layoutInCell="1" allowOverlap="1" wp14:anchorId="5CEA69A8" wp14:editId="4A282B59">
          <wp:simplePos x="0" y="0"/>
          <wp:positionH relativeFrom="column">
            <wp:posOffset>-1206500</wp:posOffset>
          </wp:positionH>
          <wp:positionV relativeFrom="paragraph">
            <wp:posOffset>-551180</wp:posOffset>
          </wp:positionV>
          <wp:extent cx="7653865" cy="10831185"/>
          <wp:effectExtent l="0" t="0" r="4445" b="2540"/>
          <wp:wrapNone/>
          <wp:docPr id="4" name="Afbeelding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Afbeelding 2"/>
                  <pic:cNvPicPr preferRelativeResize="0"/>
                </pic:nvPicPr>
                <pic:blipFill>
                  <a:blip r:embed="rId1"/>
                  <a:stretch>
                    <a:fillRect/>
                  </a:stretch>
                </pic:blipFill>
                <pic:spPr>
                  <a:xfrm>
                    <a:off x="0" y="0"/>
                    <a:ext cx="7653865" cy="10831185"/>
                  </a:xfrm>
                  <a:prstGeom prst="rect">
                    <a:avLst/>
                  </a:prstGeom>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53AFE"/>
    <w:multiLevelType w:val="hybridMultilevel"/>
    <w:tmpl w:val="6B4E0096"/>
    <w:lvl w:ilvl="0" w:tplc="8CD09F4A">
      <w:numFmt w:val="bullet"/>
      <w:lvlText w:val="-"/>
      <w:lvlJc w:val="left"/>
      <w:pPr>
        <w:ind w:left="720" w:hanging="360"/>
      </w:pPr>
      <w:rPr>
        <w:rFonts w:ascii="Calibri" w:eastAsiaTheme="minorHAnsi" w:hAnsi="Calibri" w:cs="Calibr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70B63E46"/>
    <w:multiLevelType w:val="hybridMultilevel"/>
    <w:tmpl w:val="624A1D1A"/>
    <w:lvl w:ilvl="0" w:tplc="8CD09F4A">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77D209FD"/>
    <w:multiLevelType w:val="hybridMultilevel"/>
    <w:tmpl w:val="DD549CE2"/>
    <w:lvl w:ilvl="0" w:tplc="8CD09F4A">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20"/>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28C"/>
    <w:rsid w:val="000B1FAA"/>
    <w:rsid w:val="000F128C"/>
    <w:rsid w:val="00132784"/>
    <w:rsid w:val="001A6450"/>
    <w:rsid w:val="002343BD"/>
    <w:rsid w:val="002520BB"/>
    <w:rsid w:val="00303C06"/>
    <w:rsid w:val="003A288F"/>
    <w:rsid w:val="00466A5E"/>
    <w:rsid w:val="00574406"/>
    <w:rsid w:val="00722F4E"/>
    <w:rsid w:val="00793CA9"/>
    <w:rsid w:val="007F5C55"/>
    <w:rsid w:val="00897771"/>
    <w:rsid w:val="008A3770"/>
    <w:rsid w:val="008C0557"/>
    <w:rsid w:val="008E70F8"/>
    <w:rsid w:val="009402BA"/>
    <w:rsid w:val="009C35DA"/>
    <w:rsid w:val="00A15BEC"/>
    <w:rsid w:val="00A977B5"/>
    <w:rsid w:val="00D22434"/>
    <w:rsid w:val="00E00518"/>
    <w:rsid w:val="00E05444"/>
    <w:rsid w:val="00E25D53"/>
    <w:rsid w:val="00E61599"/>
    <w:rsid w:val="00E9638A"/>
    <w:rsid w:val="00EB5601"/>
    <w:rsid w:val="00FD6FFF"/>
  </w:rsids>
  <m:mathPr>
    <m:mathFont m:val="Cambria Math"/>
    <m:brkBin m:val="before"/>
    <m:brkBinSub m:val="--"/>
    <m:smallFrac m:val="0"/>
    <m:dispDef m:val="0"/>
    <m:lMargin m:val="0"/>
    <m:rMargin m:val="0"/>
    <m:defJc m:val="centerGroup"/>
    <m:wrapRight/>
    <m:intLim m:val="subSup"/>
    <m:naryLim m:val="subSup"/>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oNotEmbedSmartTags/>
  <w:decimalSymbol w:val=","/>
  <w:listSeparator w:val=";"/>
  <w14:docId w14:val="187192BF"/>
  <w15:docId w15:val="{D66A3606-A645-C941-BEE8-1A48F1B32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nl-NL"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44389"/>
    <w:rPr>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0F128C"/>
    <w:pPr>
      <w:tabs>
        <w:tab w:val="center" w:pos="4536"/>
        <w:tab w:val="right" w:pos="9072"/>
      </w:tabs>
      <w:spacing w:after="0"/>
    </w:pPr>
  </w:style>
  <w:style w:type="character" w:customStyle="1" w:styleId="KoptekstChar">
    <w:name w:val="Koptekst Char"/>
    <w:basedOn w:val="Standaardalinea-lettertype"/>
    <w:link w:val="Koptekst"/>
    <w:uiPriority w:val="99"/>
    <w:rsid w:val="000F128C"/>
    <w:rPr>
      <w:sz w:val="24"/>
      <w:szCs w:val="24"/>
    </w:rPr>
  </w:style>
  <w:style w:type="paragraph" w:styleId="Voettekst">
    <w:name w:val="footer"/>
    <w:basedOn w:val="Standaard"/>
    <w:link w:val="VoettekstChar"/>
    <w:uiPriority w:val="99"/>
    <w:unhideWhenUsed/>
    <w:rsid w:val="000F128C"/>
    <w:pPr>
      <w:tabs>
        <w:tab w:val="center" w:pos="4536"/>
        <w:tab w:val="right" w:pos="9072"/>
      </w:tabs>
      <w:spacing w:after="0"/>
    </w:pPr>
  </w:style>
  <w:style w:type="character" w:customStyle="1" w:styleId="VoettekstChar">
    <w:name w:val="Voettekst Char"/>
    <w:basedOn w:val="Standaardalinea-lettertype"/>
    <w:link w:val="Voettekst"/>
    <w:uiPriority w:val="99"/>
    <w:rsid w:val="000F128C"/>
    <w:rPr>
      <w:sz w:val="24"/>
      <w:szCs w:val="24"/>
    </w:rPr>
  </w:style>
  <w:style w:type="paragraph" w:styleId="Lijstalinea">
    <w:name w:val="List Paragraph"/>
    <w:basedOn w:val="Standaard"/>
    <w:uiPriority w:val="34"/>
    <w:qFormat/>
    <w:rsid w:val="00E615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315</Words>
  <Characters>1737</Characters>
  <Application>Microsoft Office Word</Application>
  <DocSecurity>0</DocSecurity>
  <Lines>14</Lines>
  <Paragraphs>4</Paragraphs>
  <ScaleCrop>false</ScaleCrop>
  <Company>Mijnvormgever.nl</Company>
  <LinksUpToDate>false</LinksUpToDate>
  <CharactersWithSpaces>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de Vries</dc:creator>
  <cp:keywords/>
  <cp:lastModifiedBy>Bureaumedewerker Pioniers van de Toekomst</cp:lastModifiedBy>
  <cp:revision>2</cp:revision>
  <dcterms:created xsi:type="dcterms:W3CDTF">2025-06-30T07:07:00Z</dcterms:created>
  <dcterms:modified xsi:type="dcterms:W3CDTF">2025-06-30T07:07:00Z</dcterms:modified>
</cp:coreProperties>
</file>